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sz w:val="32"/>
          <w:lang w:val="en-GB"/>
        </w:rPr>
      </w:pPr>
      <w:r>
        <w:rPr>
          <w:b/>
          <w:sz w:val="32"/>
          <w:lang w:val="en-GB"/>
        </w:rPr>
        <w:t>Registration Form</w:t>
      </w:r>
    </w:p>
    <w:p>
      <w:pPr>
        <w:pStyle w:val="Normal"/>
        <w:jc w:val="center"/>
        <w:rPr>
          <w:b/>
          <w:lang w:val="en-GB"/>
        </w:rPr>
      </w:pPr>
      <w:r>
        <w:rPr>
          <w:b/>
          <w:lang w:val="en-GB"/>
        </w:rPr>
        <w:t xml:space="preserve">Matheuristics 2016 </w:t>
      </w:r>
    </w:p>
    <w:p>
      <w:pPr>
        <w:pStyle w:val="Normal"/>
        <w:jc w:val="center"/>
        <w:rPr>
          <w:b/>
          <w:lang w:val="en-GB"/>
        </w:rPr>
      </w:pPr>
      <w:r>
        <w:rPr>
          <w:b/>
          <w:lang w:val="en-GB"/>
        </w:rPr>
        <w:t>Université Libre de Bruxelles, September 4-7, 2016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  <w:t xml:space="preserve">First Name: 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  <w:t xml:space="preserve">Last Name: 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  <w:t xml:space="preserve">Status (MSc/PhD student/Dr/Prof/industry): 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  <w:t xml:space="preserve">Gender (M/F): 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  <w:t xml:space="preserve">Date of birth (DD-MM-YYYY): 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  <w:t xml:space="preserve">Nationality: 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  <w:t xml:space="preserve">Affiliation/Company: 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  <w:t xml:space="preserve">Postal address: 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  <w:t xml:space="preserve">Email: 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  <w:t xml:space="preserve">Mobile phone number:  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  <w:t xml:space="preserve">Dietary requirements: 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  <w:t xml:space="preserve">Accompanying person at the gala dinner (Y/N)*: </w:t>
      </w:r>
    </w:p>
    <w:p>
      <w:pPr>
        <w:pStyle w:val="Normal"/>
        <w:rPr>
          <w:sz w:val="20"/>
          <w:lang w:val="en-GB"/>
        </w:rPr>
      </w:pPr>
      <w:r>
        <w:rPr>
          <w:sz w:val="20"/>
          <w:lang w:val="en-GB"/>
        </w:rPr>
        <w:t>(* if Yes, payment for the dinner will be made on site in cash)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  <w:t xml:space="preserve">Accompanying person name (if applicable): 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b/>
          <w:lang w:val="en-GB"/>
        </w:rPr>
      </w:pPr>
      <w:r>
        <w:rPr>
          <w:b/>
          <w:lang w:val="en-GB"/>
        </w:rPr>
        <w:t>IMPORTANT: Payment can be done as follows: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ListParagraph"/>
        <w:numPr>
          <w:ilvl w:val="0"/>
          <w:numId w:val="1"/>
        </w:numPr>
        <w:rPr>
          <w:rFonts w:cs="Century Gothic"/>
          <w:b/>
          <w:color w:val="FF0000"/>
          <w:lang w:val="en-GB"/>
        </w:rPr>
      </w:pPr>
      <w:r>
        <w:rPr>
          <w:lang w:val="en-GB"/>
        </w:rPr>
        <w:t>Bank transfer to Université Libre de Bruxelles (</w:t>
      </w:r>
      <w:r>
        <w:rPr>
          <w:rFonts w:cs="Century Gothic"/>
          <w:b/>
          <w:bCs/>
          <w:color w:val="354257"/>
          <w:lang w:val="en-GB"/>
        </w:rPr>
        <w:t>IBAN BE04 3751 0081 7031 - BIC BBRU BE BB) :</w:t>
      </w:r>
      <w:r>
        <w:rPr>
          <w:lang w:val="en-GB"/>
        </w:rPr>
        <w:t xml:space="preserve"> </w:t>
      </w:r>
      <w:r>
        <w:rPr>
          <w:b/>
          <w:color w:val="FF0000"/>
          <w:lang w:val="en-GB"/>
        </w:rPr>
        <w:t>Please indicate the reference</w:t>
      </w:r>
      <w:r>
        <w:rPr>
          <w:lang w:val="en-GB"/>
        </w:rPr>
        <w:t xml:space="preserve"> </w:t>
      </w:r>
      <w:r>
        <w:rPr>
          <w:rFonts w:cs="Century Gothic"/>
          <w:b/>
          <w:color w:val="354257"/>
          <w:lang w:val="en-GB"/>
        </w:rPr>
        <w:t xml:space="preserve">“ </w:t>
      </w:r>
      <w:r>
        <w:rPr>
          <w:rFonts w:cs="Century Gothic"/>
          <w:b/>
          <w:bCs/>
          <w:color w:val="354257"/>
          <w:lang w:val="en-GB"/>
        </w:rPr>
        <w:t>4.R00.H.00018</w:t>
      </w:r>
      <w:bookmarkStart w:id="0" w:name="_GoBack"/>
      <w:bookmarkEnd w:id="0"/>
      <w:r>
        <w:rPr>
          <w:rFonts w:cs="Century Gothic"/>
          <w:b/>
          <w:bCs/>
          <w:color w:val="354257"/>
          <w:lang w:val="en-GB"/>
        </w:rPr>
        <w:t xml:space="preserve">4  MATHEURISTICS </w:t>
      </w:r>
      <w:r>
        <w:rPr>
          <w:rFonts w:cs="Century Gothic"/>
          <w:b/>
          <w:color w:val="354257"/>
          <w:lang w:val="en-GB"/>
        </w:rPr>
        <w:t>2016 + Last Name + First Name “ </w:t>
      </w:r>
      <w:r>
        <w:rPr>
          <w:rFonts w:cs="Century Gothic"/>
          <w:b/>
          <w:color w:val="FF0000"/>
          <w:lang w:val="en-GB"/>
        </w:rPr>
        <w:t>(otherwise payment can be lost)</w:t>
      </w:r>
    </w:p>
    <w:p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Cash payment at the conference registration desk.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9"/>
        <w:gridCol w:w="2835"/>
      </w:tblGrid>
      <w:tr>
        <w:trPr>
          <w:cantSplit w:val="false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tLeast" w:line="320"/>
              <w:jc w:val="center"/>
              <w:rPr>
                <w:rFonts w:cs="Helvetica Neue" w:ascii="Helvetica Neue" w:hAnsi="Helvetica Neue"/>
                <w:b/>
                <w:lang w:val="en-GB"/>
              </w:rPr>
            </w:pPr>
            <w:r>
              <w:rPr>
                <w:rFonts w:cs="Helvetica Neue" w:ascii="Helvetica Neue" w:hAnsi="Helvetica Neue"/>
                <w:b/>
                <w:lang w:val="en-GB"/>
              </w:rPr>
              <w:t>Applicable registration fee: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tLeast" w:line="320"/>
              <w:jc w:val="center"/>
              <w:rPr>
                <w:rFonts w:cs="Helvetica Neue" w:ascii="Helvetica Neue" w:hAnsi="Helvetica Neue"/>
                <w:b/>
                <w:lang w:val="en-GB"/>
              </w:rPr>
            </w:pPr>
            <w:r>
              <w:rPr>
                <w:rFonts w:cs="Helvetica Neue" w:ascii="Helvetica Neue" w:hAnsi="Helvetica Neue"/>
                <w:b/>
                <w:lang w:val="en-GB"/>
              </w:rPr>
            </w:r>
          </w:p>
        </w:tc>
      </w:tr>
      <w:tr>
        <w:trPr>
          <w:cantSplit w:val="false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tLeast" w:line="320"/>
              <w:jc w:val="center"/>
              <w:rPr>
                <w:rFonts w:cs="Helvetica Neue" w:ascii="Helvetica Neue" w:hAnsi="Helvetica Neue"/>
                <w:b/>
                <w:lang w:val="en-GB"/>
              </w:rPr>
            </w:pPr>
            <w:r>
              <w:rPr>
                <w:rFonts w:cs="Helvetica Neue" w:ascii="Helvetica Neue" w:hAnsi="Helvetica Neue"/>
                <w:b/>
                <w:lang w:val="en-GB"/>
              </w:rPr>
              <w:t>MSc and PhD student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tLeast" w:line="320"/>
              <w:jc w:val="center"/>
              <w:rPr>
                <w:rFonts w:cs="Helvetica Neue" w:ascii="Helvetica Neue" w:hAnsi="Helvetica Neue"/>
                <w:lang w:val="en-GB"/>
              </w:rPr>
            </w:pPr>
            <w:r>
              <w:rPr>
                <w:rFonts w:cs="Helvetica Neue" w:ascii="Helvetica Neue" w:hAnsi="Helvetica Neue"/>
                <w:lang w:val="en-GB"/>
              </w:rPr>
              <w:t>320 €</w:t>
            </w:r>
          </w:p>
        </w:tc>
      </w:tr>
      <w:tr>
        <w:trPr>
          <w:cantSplit w:val="false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tLeast" w:line="320"/>
              <w:jc w:val="center"/>
              <w:rPr>
                <w:rFonts w:cs="Helvetica Neue" w:ascii="Helvetica Neue" w:hAnsi="Helvetica Neue"/>
                <w:b/>
                <w:lang w:val="en-GB"/>
              </w:rPr>
            </w:pPr>
            <w:r>
              <w:rPr>
                <w:rFonts w:cs="Helvetica Neue" w:ascii="Helvetica Neue" w:hAnsi="Helvetica Neue"/>
                <w:b/>
                <w:lang w:val="en-GB"/>
              </w:rPr>
              <w:t>Post-doc, Prof, or industry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tLeast" w:line="320"/>
              <w:jc w:val="center"/>
              <w:rPr>
                <w:rFonts w:cs="Helvetica Neue" w:ascii="Helvetica Neue" w:hAnsi="Helvetica Neue"/>
                <w:lang w:val="en-GB"/>
              </w:rPr>
            </w:pPr>
            <w:r>
              <w:rPr>
                <w:rFonts w:cs="Helvetica Neue" w:ascii="Helvetica Neue" w:hAnsi="Helvetica Neue"/>
                <w:lang w:val="en-GB"/>
              </w:rPr>
              <w:t>370 €</w:t>
            </w:r>
          </w:p>
        </w:tc>
      </w:tr>
    </w:tbl>
    <w:p>
      <w:pPr>
        <w:pStyle w:val="Normal"/>
        <w:rPr>
          <w:lang w:val="en-GB"/>
        </w:rPr>
      </w:pPr>
      <w:r>
        <w:rPr>
          <w:lang w:val="en-GB"/>
        </w:rPr>
      </w:r>
    </w:p>
    <w:tbl>
      <w:tblPr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3"/>
        <w:gridCol w:w="2366"/>
      </w:tblGrid>
      <w:tr>
        <w:trPr>
          <w:cantSplit w:val="false"/>
        </w:trPr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lang w:val="en-GB"/>
              </w:rPr>
            </w:pPr>
            <w:r>
              <w:rPr>
                <w:b/>
                <w:lang w:val="en-GB"/>
              </w:rPr>
              <w:t>Your applicable registration fee (320/370€):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lang w:val="en-GB"/>
              </w:rPr>
            </w:pPr>
            <w:r>
              <w:rPr>
                <w:lang w:val="en-GB"/>
              </w:rPr>
              <w:t>€</w:t>
            </w:r>
          </w:p>
        </w:tc>
      </w:tr>
      <w:tr>
        <w:trPr>
          <w:cantSplit w:val="false"/>
        </w:trPr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 of payment (DD-MM-2016) :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</w:tbl>
    <w:p>
      <w:pPr>
        <w:pStyle w:val="Normal"/>
        <w:rPr>
          <w:lang w:val="en-GB"/>
        </w:rPr>
      </w:pPr>
      <w:r>
        <w:rPr>
          <w:lang w:val="en-GB"/>
        </w:rPr>
        <w:t xml:space="preserve">Please also book your hotel (see </w:t>
      </w:r>
      <w:r>
        <w:rPr>
          <w:lang w:val="en-GB"/>
        </w:rPr>
        <w:t>http://iridia.ulb.ac.be/matheuristics2016/practicalities.php</w:t>
      </w:r>
      <w:r>
        <w:rPr>
          <w:lang w:val="en-GB"/>
        </w:rPr>
        <w:t>) asap!</w:t>
      </w:r>
    </w:p>
    <w:sectPr>
      <w:type w:val="nextPage"/>
      <w:pgSz w:w="11906" w:h="16838"/>
      <w:pgMar w:left="1417" w:right="1417" w:header="0" w:top="1075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fixed"/>
  </w:font>
  <w:font w:name="Symbol">
    <w:charset w:val="02"/>
    <w:family w:val="auto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mbria" w:hAnsi="Cambria" w:eastAsia="WenQuanYi Micro Hei" w:cs=""/>
        <w:sz w:val="24"/>
        <w:szCs w:val="24"/>
        <w:lang w:val="fr-FR" w:eastAsia="fr-FR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semiHidden="0" w:unhideWhenUsed="0" w:name="Note Level 1"/>
    <w:lsdException w:semiHidden="0" w:unhideWhenUsed="0" w:name="Note Level 2"/>
    <w:lsdException w:semiHidden="0" w:unhideWhenUsed="0" w:name="Note Level 3"/>
    <w:lsdException w:semiHidden="0" w:unhideWhenUsed="0" w:name="Note Level 4"/>
    <w:lsdException w:semiHidden="0" w:unhideWhenUsed="0" w:name="Note Level 5"/>
    <w:lsdException w:semiHidden="0" w:unhideWhenUsed="0" w:name="Note Level 6"/>
    <w:lsdException w:semiHidden="0" w:unhideWhenUsed="0" w:name="Note Level 7"/>
    <w:lsdException w:semiHidden="0" w:unhideWhenUsed="0" w:name="Note Level 8"/>
    <w:lsdException w:semiHidden="0" w:unhideWhenUsed="0" w:name="Note Level 9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mbria" w:hAnsi="Cambria" w:eastAsia="WenQuanYi Micro Hei" w:cs=""/>
      <w:color w:val="auto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ollegamentoInternet">
    <w:name w:val="Collegamento Internet"/>
    <w:uiPriority w:val="99"/>
    <w:unhideWhenUsed/>
    <w:rsid w:val="00d6585d"/>
    <w:basedOn w:val="DefaultParagraphFont"/>
    <w:rPr>
      <w:color w:val="0000FF"/>
      <w:u w:val="single"/>
      <w:lang w:val="zxx" w:eastAsia="zxx" w:bidi="zxx"/>
    </w:rPr>
  </w:style>
  <w:style w:type="character" w:styleId="FollowedHyperlink">
    <w:name w:val="FollowedHyperlink"/>
    <w:uiPriority w:val="99"/>
    <w:semiHidden/>
    <w:unhideWhenUsed/>
    <w:rsid w:val="006b23d6"/>
    <w:basedOn w:val="DefaultParagraphFont"/>
    <w:rPr>
      <w:color w:val="800080"/>
      <w:u w:val="single"/>
    </w:rPr>
  </w:style>
  <w:style w:type="character" w:styleId="ListLabel1">
    <w:name w:val="ListLabel 1"/>
    <w:rPr>
      <w:rFonts w:cs="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4a65bd"/>
    <w:basedOn w:val="Normal"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e6100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2016-06-14T22:08:00Z</dcterms:created>
  <dc:creator>Pierre Colinet</dc:creator>
  <dc:language>it-IT</dc:language>
  <cp:lastModifiedBy>M D</cp:lastModifiedBy>
  <dcterms:modified xsi:type="dcterms:W3CDTF">2016-06-21T14:30:00Z</dcterms:modified>
  <cp:revision>14</cp:revision>
</cp:coreProperties>
</file>